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09" w:rsidRPr="003B5909" w:rsidRDefault="003B5909" w:rsidP="0057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  <w:sz w:val="32"/>
          <w:szCs w:val="32"/>
        </w:rPr>
      </w:pPr>
      <w:r w:rsidRPr="003B5909">
        <w:rPr>
          <w:b/>
          <w:sz w:val="32"/>
          <w:szCs w:val="32"/>
        </w:rPr>
        <w:t>Modèle rapport d’analyse des offres</w:t>
      </w:r>
    </w:p>
    <w:p w:rsidR="003B5909" w:rsidRDefault="003B5909" w:rsidP="0057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</w:rPr>
      </w:pPr>
    </w:p>
    <w:p w:rsidR="003B5909" w:rsidRPr="003B5909" w:rsidRDefault="003B5909" w:rsidP="003B5909"/>
    <w:tbl>
      <w:tblPr>
        <w:tblStyle w:val="Grilledutableau"/>
        <w:tblW w:w="14714" w:type="dxa"/>
        <w:tblInd w:w="-147" w:type="dxa"/>
        <w:tblLook w:val="04A0" w:firstRow="1" w:lastRow="0" w:firstColumn="1" w:lastColumn="0" w:noHBand="0" w:noVBand="1"/>
      </w:tblPr>
      <w:tblGrid>
        <w:gridCol w:w="3683"/>
        <w:gridCol w:w="3660"/>
        <w:gridCol w:w="3685"/>
        <w:gridCol w:w="3686"/>
      </w:tblGrid>
      <w:tr w:rsidR="003B5909" w:rsidTr="00BB67D9">
        <w:tc>
          <w:tcPr>
            <w:tcW w:w="3683" w:type="dxa"/>
            <w:vAlign w:val="center"/>
          </w:tcPr>
          <w:p w:rsidR="003B5909" w:rsidRDefault="002C16BB" w:rsidP="003B5909">
            <w:r w:rsidRPr="002C16BB">
              <w:rPr>
                <w:highlight w:val="yellow"/>
              </w:rPr>
              <w:t>Projet concerné :</w:t>
            </w:r>
          </w:p>
          <w:p w:rsidR="002C16BB" w:rsidRDefault="002C16BB" w:rsidP="003B5909">
            <w:r w:rsidRPr="002C16BB">
              <w:rPr>
                <w:highlight w:val="yellow"/>
              </w:rPr>
              <w:t>Partenaire :</w:t>
            </w:r>
          </w:p>
        </w:tc>
        <w:tc>
          <w:tcPr>
            <w:tcW w:w="3660" w:type="dxa"/>
            <w:vAlign w:val="center"/>
          </w:tcPr>
          <w:p w:rsidR="003B5909" w:rsidRPr="003B5909" w:rsidRDefault="003B5909" w:rsidP="003B5909">
            <w:pPr>
              <w:jc w:val="center"/>
              <w:rPr>
                <w:b/>
              </w:rPr>
            </w:pPr>
            <w:r w:rsidRPr="003B5909">
              <w:rPr>
                <w:b/>
              </w:rPr>
              <w:t>Offre 1</w:t>
            </w:r>
          </w:p>
        </w:tc>
        <w:tc>
          <w:tcPr>
            <w:tcW w:w="3685" w:type="dxa"/>
            <w:vAlign w:val="center"/>
          </w:tcPr>
          <w:p w:rsidR="003B5909" w:rsidRPr="003B5909" w:rsidRDefault="003B5909" w:rsidP="003B5909">
            <w:pPr>
              <w:jc w:val="center"/>
              <w:rPr>
                <w:b/>
              </w:rPr>
            </w:pPr>
            <w:r w:rsidRPr="003B5909">
              <w:rPr>
                <w:b/>
              </w:rPr>
              <w:t>Offre 2</w:t>
            </w:r>
          </w:p>
        </w:tc>
        <w:tc>
          <w:tcPr>
            <w:tcW w:w="3686" w:type="dxa"/>
            <w:vAlign w:val="center"/>
          </w:tcPr>
          <w:p w:rsidR="003B5909" w:rsidRPr="003B5909" w:rsidRDefault="003B5909" w:rsidP="003B5909">
            <w:pPr>
              <w:jc w:val="center"/>
              <w:rPr>
                <w:b/>
              </w:rPr>
            </w:pPr>
          </w:p>
          <w:p w:rsidR="003B5909" w:rsidRPr="003B5909" w:rsidRDefault="003B5909" w:rsidP="003B5909">
            <w:pPr>
              <w:jc w:val="center"/>
              <w:rPr>
                <w:b/>
              </w:rPr>
            </w:pPr>
            <w:r w:rsidRPr="003B5909">
              <w:rPr>
                <w:b/>
              </w:rPr>
              <w:t>Offre 3</w:t>
            </w:r>
          </w:p>
          <w:p w:rsidR="003B5909" w:rsidRPr="003B5909" w:rsidRDefault="003B5909" w:rsidP="003B5909">
            <w:pPr>
              <w:jc w:val="center"/>
              <w:rPr>
                <w:b/>
              </w:rPr>
            </w:pPr>
          </w:p>
          <w:p w:rsidR="003B5909" w:rsidRPr="003B5909" w:rsidRDefault="003B5909" w:rsidP="003B5909">
            <w:pPr>
              <w:jc w:val="center"/>
              <w:rPr>
                <w:b/>
              </w:rPr>
            </w:pPr>
          </w:p>
        </w:tc>
      </w:tr>
      <w:tr w:rsidR="003B5909" w:rsidTr="00BB67D9">
        <w:tc>
          <w:tcPr>
            <w:tcW w:w="3683" w:type="dxa"/>
            <w:vAlign w:val="center"/>
          </w:tcPr>
          <w:p w:rsidR="003B5909" w:rsidRDefault="003B5909" w:rsidP="0050050C">
            <w:pPr>
              <w:jc w:val="center"/>
            </w:pPr>
          </w:p>
          <w:p w:rsidR="003B5909" w:rsidRPr="003B5909" w:rsidRDefault="003B5909" w:rsidP="0050050C">
            <w:pPr>
              <w:jc w:val="center"/>
              <w:rPr>
                <w:b/>
              </w:rPr>
            </w:pPr>
          </w:p>
          <w:p w:rsidR="003B5909" w:rsidRPr="003B5909" w:rsidRDefault="003B5909" w:rsidP="0050050C">
            <w:pPr>
              <w:jc w:val="center"/>
              <w:rPr>
                <w:b/>
              </w:rPr>
            </w:pPr>
            <w:r w:rsidRPr="003B5909">
              <w:rPr>
                <w:b/>
              </w:rPr>
              <w:t>Offre financière</w:t>
            </w:r>
          </w:p>
          <w:p w:rsidR="003B5909" w:rsidRDefault="003B5909" w:rsidP="003B5909"/>
          <w:p w:rsidR="003B5909" w:rsidRDefault="003B5909" w:rsidP="003B5909"/>
          <w:p w:rsidR="003B5909" w:rsidRDefault="003B5909" w:rsidP="003B5909"/>
        </w:tc>
        <w:tc>
          <w:tcPr>
            <w:tcW w:w="3660" w:type="dxa"/>
          </w:tcPr>
          <w:p w:rsidR="003B5909" w:rsidRDefault="003B5909" w:rsidP="003B5909">
            <w:bookmarkStart w:id="0" w:name="_GoBack"/>
            <w:bookmarkEnd w:id="0"/>
          </w:p>
        </w:tc>
        <w:tc>
          <w:tcPr>
            <w:tcW w:w="3685" w:type="dxa"/>
          </w:tcPr>
          <w:p w:rsidR="003B5909" w:rsidRDefault="003B5909" w:rsidP="003B5909"/>
        </w:tc>
        <w:tc>
          <w:tcPr>
            <w:tcW w:w="3686" w:type="dxa"/>
          </w:tcPr>
          <w:p w:rsidR="003B5909" w:rsidRDefault="003B5909" w:rsidP="003B5909"/>
        </w:tc>
      </w:tr>
      <w:tr w:rsidR="003B5909" w:rsidTr="00BB67D9">
        <w:tc>
          <w:tcPr>
            <w:tcW w:w="3683" w:type="dxa"/>
            <w:vAlign w:val="center"/>
          </w:tcPr>
          <w:p w:rsidR="003B5909" w:rsidRDefault="003B5909" w:rsidP="003B5909"/>
          <w:p w:rsidR="003B5909" w:rsidRPr="003B5909" w:rsidRDefault="003B5909" w:rsidP="003B5909">
            <w:pPr>
              <w:rPr>
                <w:b/>
              </w:rPr>
            </w:pPr>
          </w:p>
          <w:p w:rsidR="003B5909" w:rsidRPr="003B5909" w:rsidRDefault="003B5909" w:rsidP="003B5909">
            <w:pPr>
              <w:rPr>
                <w:b/>
              </w:rPr>
            </w:pPr>
            <w:r w:rsidRPr="003B5909">
              <w:rPr>
                <w:b/>
              </w:rPr>
              <w:t>Offre technique :</w:t>
            </w:r>
          </w:p>
          <w:p w:rsidR="003B5909" w:rsidRDefault="003B5909" w:rsidP="0050050C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méthode</w:t>
            </w:r>
            <w:proofErr w:type="gramEnd"/>
            <w:r>
              <w:t xml:space="preserve"> d’organisation ;</w:t>
            </w:r>
          </w:p>
          <w:p w:rsidR="003B5909" w:rsidRDefault="003B5909" w:rsidP="0050050C">
            <w:pPr>
              <w:pStyle w:val="Paragraphedeliste"/>
              <w:numPr>
                <w:ilvl w:val="0"/>
                <w:numId w:val="1"/>
              </w:numPr>
            </w:pPr>
            <w:proofErr w:type="gramStart"/>
            <w:r>
              <w:t>effectif</w:t>
            </w:r>
            <w:proofErr w:type="gramEnd"/>
            <w:r>
              <w:t xml:space="preserve"> et qualification du personnel affecté à la mission (diplôme, connaissances, compétences, expérience) </w:t>
            </w:r>
          </w:p>
          <w:p w:rsidR="003B5909" w:rsidRDefault="003B5909" w:rsidP="003B5909"/>
          <w:p w:rsidR="003B5909" w:rsidRDefault="003B5909" w:rsidP="003B5909"/>
          <w:p w:rsidR="003B5909" w:rsidRDefault="003B5909" w:rsidP="003B5909"/>
        </w:tc>
        <w:tc>
          <w:tcPr>
            <w:tcW w:w="3660" w:type="dxa"/>
          </w:tcPr>
          <w:p w:rsidR="003B5909" w:rsidRDefault="003B5909" w:rsidP="003B5909"/>
        </w:tc>
        <w:tc>
          <w:tcPr>
            <w:tcW w:w="3685" w:type="dxa"/>
          </w:tcPr>
          <w:p w:rsidR="003B5909" w:rsidRDefault="003B5909" w:rsidP="003B5909"/>
        </w:tc>
        <w:tc>
          <w:tcPr>
            <w:tcW w:w="3686" w:type="dxa"/>
          </w:tcPr>
          <w:p w:rsidR="003B5909" w:rsidRDefault="003B5909" w:rsidP="003B5909"/>
        </w:tc>
      </w:tr>
      <w:tr w:rsidR="003B5909" w:rsidTr="00BB67D9">
        <w:tc>
          <w:tcPr>
            <w:tcW w:w="3683" w:type="dxa"/>
            <w:vAlign w:val="center"/>
          </w:tcPr>
          <w:p w:rsidR="003B5909" w:rsidRDefault="003B5909" w:rsidP="0050050C">
            <w:pPr>
              <w:jc w:val="center"/>
              <w:rPr>
                <w:b/>
              </w:rPr>
            </w:pPr>
            <w:r w:rsidRPr="003B5909">
              <w:rPr>
                <w:b/>
              </w:rPr>
              <w:t>Conclusion</w:t>
            </w:r>
          </w:p>
          <w:p w:rsidR="0050050C" w:rsidRDefault="0050050C" w:rsidP="0050050C">
            <w:pPr>
              <w:jc w:val="center"/>
            </w:pPr>
          </w:p>
        </w:tc>
        <w:tc>
          <w:tcPr>
            <w:tcW w:w="3660" w:type="dxa"/>
          </w:tcPr>
          <w:p w:rsidR="003B5909" w:rsidRDefault="003B5909" w:rsidP="003B5909"/>
        </w:tc>
        <w:tc>
          <w:tcPr>
            <w:tcW w:w="3685" w:type="dxa"/>
          </w:tcPr>
          <w:p w:rsidR="003B5909" w:rsidRDefault="003B5909" w:rsidP="003B5909"/>
        </w:tc>
        <w:tc>
          <w:tcPr>
            <w:tcW w:w="3686" w:type="dxa"/>
          </w:tcPr>
          <w:p w:rsidR="003B5909" w:rsidRDefault="003B5909" w:rsidP="003B5909"/>
        </w:tc>
      </w:tr>
    </w:tbl>
    <w:p w:rsidR="003B5909" w:rsidRPr="003B5909" w:rsidRDefault="003B5909" w:rsidP="003B5909"/>
    <w:sectPr w:rsidR="003B5909" w:rsidRPr="003B5909" w:rsidSect="003B5909">
      <w:headerReference w:type="default" r:id="rId7"/>
      <w:footerReference w:type="default" r:id="rId8"/>
      <w:pgSz w:w="16838" w:h="11906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FDF" w:rsidRPr="00C335BF" w:rsidRDefault="00575FDF" w:rsidP="00575FDF">
      <w:pPr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:rsidR="00575FDF" w:rsidRPr="00C335BF" w:rsidRDefault="00575FDF" w:rsidP="00575FDF">
      <w:pPr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25110"/>
      <w:docPartObj>
        <w:docPartGallery w:val="Page Numbers (Bottom of Page)"/>
        <w:docPartUnique/>
      </w:docPartObj>
    </w:sdtPr>
    <w:sdtEndPr/>
    <w:sdtContent>
      <w:p w:rsidR="0050050C" w:rsidRDefault="003B4CD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6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050C" w:rsidRDefault="005005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FDF" w:rsidRPr="00C335BF" w:rsidRDefault="00575FDF" w:rsidP="00575FDF">
      <w:pPr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:rsidR="00575FDF" w:rsidRPr="00C335BF" w:rsidRDefault="00575FDF" w:rsidP="00575FDF">
      <w:pPr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6"/>
      <w:gridCol w:w="4606"/>
      <w:gridCol w:w="4606"/>
    </w:tblGrid>
    <w:tr w:rsidR="002C16BB" w:rsidTr="002C16BB">
      <w:trPr>
        <w:jc w:val="center"/>
      </w:trPr>
      <w:tc>
        <w:tcPr>
          <w:tcW w:w="4636" w:type="dxa"/>
        </w:tcPr>
        <w:p w:rsidR="002C16BB" w:rsidRDefault="002C16BB" w:rsidP="005E1383">
          <w:r w:rsidRPr="00BA5999">
            <w:rPr>
              <w:noProof/>
            </w:rPr>
            <w:drawing>
              <wp:inline distT="0" distB="0" distL="0" distR="0" wp14:anchorId="7C0E8F50" wp14:editId="559CFBA7">
                <wp:extent cx="2787761" cy="1073426"/>
                <wp:effectExtent l="19050" t="0" r="0" b="0"/>
                <wp:docPr id="8" name="Image 1" descr="interreg_ALCOTRA_F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terreg_ALCOTRA_F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8471" cy="107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2C16BB" w:rsidRDefault="002C16BB" w:rsidP="005E1383">
          <w:r w:rsidRPr="003B4CD7">
            <w:rPr>
              <w:noProof/>
              <w:highlight w:val="yellow"/>
            </w:rPr>
            <w:t>Logo du bénéficiaire</w:t>
          </w:r>
        </w:p>
      </w:tc>
      <w:tc>
        <w:tcPr>
          <w:tcW w:w="4606" w:type="dxa"/>
        </w:tcPr>
        <w:p w:rsidR="002C16BB" w:rsidRPr="003B4CD7" w:rsidRDefault="002C16BB" w:rsidP="005E1383">
          <w:pPr>
            <w:rPr>
              <w:noProof/>
              <w:highlight w:val="yellow"/>
            </w:rPr>
          </w:pPr>
          <w:r>
            <w:rPr>
              <w:noProof/>
              <w:highlight w:val="yellow"/>
            </w:rPr>
            <w:t>Logo du projet</w:t>
          </w:r>
        </w:p>
      </w:tc>
    </w:tr>
  </w:tbl>
  <w:p w:rsidR="00575FDF" w:rsidRDefault="00575FDF" w:rsidP="0050050C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DC6"/>
    <w:multiLevelType w:val="hybridMultilevel"/>
    <w:tmpl w:val="25B26E6A"/>
    <w:lvl w:ilvl="0" w:tplc="C33EC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09"/>
    <w:rsid w:val="000702AB"/>
    <w:rsid w:val="002C16BB"/>
    <w:rsid w:val="003B4CD7"/>
    <w:rsid w:val="003B5909"/>
    <w:rsid w:val="00402546"/>
    <w:rsid w:val="00423871"/>
    <w:rsid w:val="0050050C"/>
    <w:rsid w:val="00575FDF"/>
    <w:rsid w:val="006552C0"/>
    <w:rsid w:val="006A3D8A"/>
    <w:rsid w:val="006B261F"/>
    <w:rsid w:val="00907099"/>
    <w:rsid w:val="009C35CC"/>
    <w:rsid w:val="00B43D61"/>
    <w:rsid w:val="00BB67D9"/>
    <w:rsid w:val="00BD7DD2"/>
    <w:rsid w:val="00C006C6"/>
    <w:rsid w:val="00D12812"/>
    <w:rsid w:val="00E2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9515A4"/>
  <w15:docId w15:val="{F6C60EBC-95B3-4450-B751-93CAD35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D61"/>
    <w:rPr>
      <w:rFonts w:ascii="NewsGoth BT" w:hAnsi="NewsGoth BT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402546"/>
  </w:style>
  <w:style w:type="paragraph" w:customStyle="1" w:styleId="Socit">
    <w:name w:val="Société"/>
    <w:basedOn w:val="Signature"/>
    <w:rsid w:val="00402546"/>
  </w:style>
  <w:style w:type="paragraph" w:styleId="Corpsdetexte">
    <w:name w:val="Body Text"/>
    <w:basedOn w:val="Normal"/>
    <w:rsid w:val="00402546"/>
    <w:pPr>
      <w:spacing w:after="120"/>
    </w:pPr>
  </w:style>
  <w:style w:type="table" w:styleId="Grilledutableau">
    <w:name w:val="Table Grid"/>
    <w:basedOn w:val="TableauNormal"/>
    <w:uiPriority w:val="39"/>
    <w:rsid w:val="003B5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5F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5FDF"/>
    <w:rPr>
      <w:rFonts w:ascii="NewsGoth BT" w:hAnsi="NewsGoth BT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575F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5FDF"/>
    <w:rPr>
      <w:rFonts w:ascii="NewsGoth BT" w:hAnsi="NewsGoth BT"/>
      <w:sz w:val="22"/>
      <w:szCs w:val="22"/>
    </w:rPr>
  </w:style>
  <w:style w:type="paragraph" w:customStyle="1" w:styleId="Titreprincipal">
    <w:name w:val="Titre principal"/>
    <w:basedOn w:val="Normal"/>
    <w:uiPriority w:val="99"/>
    <w:qFormat/>
    <w:rsid w:val="00575FDF"/>
    <w:pPr>
      <w:suppressAutoHyphens/>
      <w:jc w:val="center"/>
    </w:pPr>
    <w:rPr>
      <w:rFonts w:ascii="Arial" w:hAnsi="Arial" w:cs="Arial"/>
      <w:b/>
      <w:bCs/>
      <w:color w:val="00000A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F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F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0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Rhône-Alpes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 HENRY Marine</dc:creator>
  <cp:keywords/>
  <dc:description/>
  <cp:lastModifiedBy>GUGLIELMETTI-DEVILLIERS Elsa</cp:lastModifiedBy>
  <cp:revision>4</cp:revision>
  <dcterms:created xsi:type="dcterms:W3CDTF">2017-09-11T14:22:00Z</dcterms:created>
  <dcterms:modified xsi:type="dcterms:W3CDTF">2018-10-03T15:55:00Z</dcterms:modified>
</cp:coreProperties>
</file>